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5386D" w14:textId="77777777" w:rsidR="006250DA" w:rsidRPr="002B211E" w:rsidRDefault="006250DA" w:rsidP="00363BCC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Приложение</w:t>
      </w:r>
    </w:p>
    <w:p w14:paraId="135297A0" w14:textId="77777777" w:rsidR="006250DA" w:rsidRPr="002B211E" w:rsidRDefault="006250DA" w:rsidP="00363BCC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к постановлению</w:t>
      </w:r>
    </w:p>
    <w:p w14:paraId="628F8980" w14:textId="77777777" w:rsidR="006250DA" w:rsidRPr="002B211E" w:rsidRDefault="006250DA" w:rsidP="00363BCC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Правительства области</w:t>
      </w:r>
    </w:p>
    <w:p w14:paraId="379ACC11" w14:textId="15D5FB94" w:rsidR="006250DA" w:rsidRPr="002B211E" w:rsidRDefault="006250DA" w:rsidP="00363BCC">
      <w:pPr>
        <w:spacing w:line="230" w:lineRule="auto"/>
        <w:ind w:firstLine="5103"/>
        <w:rPr>
          <w:rFonts w:cs="Times New Roman"/>
          <w:szCs w:val="28"/>
        </w:rPr>
      </w:pPr>
      <w:r w:rsidRPr="002B211E">
        <w:rPr>
          <w:rFonts w:cs="Times New Roman"/>
          <w:szCs w:val="28"/>
        </w:rPr>
        <w:t>от _____________</w:t>
      </w:r>
      <w:r w:rsidR="00363BCC">
        <w:rPr>
          <w:rFonts w:cs="Times New Roman"/>
          <w:szCs w:val="28"/>
        </w:rPr>
        <w:t>___</w:t>
      </w:r>
      <w:r w:rsidRPr="002B211E">
        <w:rPr>
          <w:rFonts w:cs="Times New Roman"/>
          <w:szCs w:val="28"/>
        </w:rPr>
        <w:t xml:space="preserve"> № _______</w:t>
      </w:r>
    </w:p>
    <w:p w14:paraId="4893767A" w14:textId="77777777" w:rsidR="006250DA" w:rsidRPr="002B211E" w:rsidRDefault="006250DA" w:rsidP="00972EFB">
      <w:pPr>
        <w:spacing w:line="230" w:lineRule="auto"/>
        <w:ind w:firstLine="0"/>
        <w:jc w:val="center"/>
        <w:rPr>
          <w:rFonts w:cs="Times New Roman"/>
          <w:szCs w:val="28"/>
        </w:rPr>
      </w:pPr>
    </w:p>
    <w:p w14:paraId="5C34F90A" w14:textId="77777777" w:rsidR="006250DA" w:rsidRPr="002B211E" w:rsidRDefault="006250DA" w:rsidP="00972EFB">
      <w:pPr>
        <w:spacing w:line="230" w:lineRule="auto"/>
        <w:ind w:firstLine="0"/>
        <w:jc w:val="center"/>
        <w:rPr>
          <w:rFonts w:cs="Times New Roman"/>
          <w:szCs w:val="28"/>
        </w:rPr>
      </w:pPr>
    </w:p>
    <w:p w14:paraId="7742E2D9" w14:textId="77777777" w:rsidR="00194D33" w:rsidRPr="009908B1" w:rsidRDefault="00194D33" w:rsidP="00972EFB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</w:rPr>
        <w:t>ИЗМЕНЕНИЯ,</w:t>
      </w:r>
    </w:p>
    <w:p w14:paraId="4B707248" w14:textId="77777777" w:rsidR="00972EFB" w:rsidRDefault="00194D33" w:rsidP="00972EFB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  <w:lang w:eastAsia="ru-RU"/>
        </w:rPr>
        <w:t xml:space="preserve">вносимые в Порядок </w:t>
      </w:r>
      <w:r w:rsidRPr="009908B1">
        <w:rPr>
          <w:rFonts w:cs="Times New Roman"/>
          <w:b/>
          <w:szCs w:val="28"/>
        </w:rPr>
        <w:t>определения объема и условия предоставления из областного бюджета субсидий на иные цели государственным бюджетным учреждениям социального обслуживания</w:t>
      </w:r>
    </w:p>
    <w:p w14:paraId="028EB94C" w14:textId="48461519" w:rsidR="00972EFB" w:rsidRDefault="00194D33" w:rsidP="00972EFB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</w:rPr>
        <w:t xml:space="preserve">Ярославской области, в отношении которых </w:t>
      </w:r>
      <w:r w:rsidR="00C45A7D">
        <w:rPr>
          <w:rFonts w:cs="Times New Roman"/>
          <w:b/>
          <w:szCs w:val="28"/>
        </w:rPr>
        <w:t>министерство</w:t>
      </w:r>
      <w:r w:rsidRPr="009908B1">
        <w:rPr>
          <w:rFonts w:cs="Times New Roman"/>
          <w:b/>
          <w:szCs w:val="28"/>
        </w:rPr>
        <w:t xml:space="preserve"> труда и</w:t>
      </w:r>
      <w:r w:rsidR="00972EFB">
        <w:rPr>
          <w:rFonts w:cs="Times New Roman"/>
          <w:b/>
          <w:szCs w:val="28"/>
        </w:rPr>
        <w:t> </w:t>
      </w:r>
      <w:r w:rsidRPr="009908B1">
        <w:rPr>
          <w:rFonts w:cs="Times New Roman"/>
          <w:b/>
          <w:szCs w:val="28"/>
        </w:rPr>
        <w:t>социальной поддержки населения Ярославской области</w:t>
      </w:r>
    </w:p>
    <w:p w14:paraId="5C05A673" w14:textId="2DD0C342" w:rsidR="009908B1" w:rsidRPr="0004322A" w:rsidRDefault="00194D33" w:rsidP="00972EFB">
      <w:pPr>
        <w:spacing w:line="230" w:lineRule="auto"/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</w:rPr>
        <w:t>осуществляет функции и полномочия учредителя</w:t>
      </w:r>
    </w:p>
    <w:p w14:paraId="369FC2DC" w14:textId="52F056FA" w:rsidR="00A15EB5" w:rsidRDefault="00A15EB5" w:rsidP="006F1C10">
      <w:pPr>
        <w:autoSpaceDE w:val="0"/>
        <w:autoSpaceDN w:val="0"/>
        <w:spacing w:line="230" w:lineRule="auto"/>
        <w:ind w:firstLine="0"/>
        <w:jc w:val="both"/>
        <w:rPr>
          <w:rFonts w:cs="Times New Roman"/>
          <w:szCs w:val="28"/>
          <w:lang w:eastAsia="ru-RU"/>
        </w:rPr>
      </w:pPr>
    </w:p>
    <w:p w14:paraId="5853ADFB" w14:textId="3728934C" w:rsidR="00DB466C" w:rsidRDefault="006F1C10" w:rsidP="007E1C3B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</w:t>
      </w:r>
      <w:r w:rsidR="006250DA">
        <w:rPr>
          <w:rFonts w:cs="Times New Roman"/>
          <w:szCs w:val="28"/>
          <w:lang w:eastAsia="ru-RU"/>
        </w:rPr>
        <w:t>.</w:t>
      </w:r>
      <w:r w:rsidR="006250DA">
        <w:t> </w:t>
      </w:r>
      <w:r w:rsidR="00AE6863">
        <w:t>В</w:t>
      </w:r>
      <w:r w:rsidR="009C519A">
        <w:t xml:space="preserve"> </w:t>
      </w:r>
      <w:r w:rsidR="00F56AA0">
        <w:t>пункт</w:t>
      </w:r>
      <w:r w:rsidR="00E96462">
        <w:t>е</w:t>
      </w:r>
      <w:r w:rsidR="00F56AA0">
        <w:t xml:space="preserve"> 1.2</w:t>
      </w:r>
      <w:r w:rsidR="00E96462">
        <w:t xml:space="preserve"> раздела 1</w:t>
      </w:r>
      <w:r w:rsidR="003E5232">
        <w:t>:</w:t>
      </w:r>
    </w:p>
    <w:p w14:paraId="1D465AD1" w14:textId="082FC841" w:rsidR="003E5232" w:rsidRDefault="006F1C10" w:rsidP="007E1C3B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</w:t>
      </w:r>
      <w:r w:rsidR="003E5232">
        <w:rPr>
          <w:rFonts w:cs="Times New Roman"/>
          <w:szCs w:val="28"/>
          <w:lang w:eastAsia="ru-RU"/>
        </w:rPr>
        <w:t>.1</w:t>
      </w:r>
      <w:r w:rsidR="006250DA">
        <w:rPr>
          <w:rFonts w:cs="Times New Roman"/>
          <w:szCs w:val="28"/>
          <w:lang w:eastAsia="ru-RU"/>
        </w:rPr>
        <w:t>. </w:t>
      </w:r>
      <w:r w:rsidR="00F56AA0">
        <w:rPr>
          <w:rFonts w:cs="Times New Roman"/>
          <w:szCs w:val="28"/>
          <w:lang w:eastAsia="ru-RU"/>
        </w:rPr>
        <w:t>Подп</w:t>
      </w:r>
      <w:r w:rsidR="003E5232">
        <w:rPr>
          <w:rFonts w:cs="Times New Roman"/>
          <w:szCs w:val="28"/>
          <w:lang w:eastAsia="ru-RU"/>
        </w:rPr>
        <w:t>ункт</w:t>
      </w:r>
      <w:r w:rsidR="00823155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1.2.7</w:t>
      </w:r>
      <w:r w:rsidR="00E44424">
        <w:rPr>
          <w:rFonts w:cs="Times New Roman"/>
          <w:szCs w:val="28"/>
          <w:lang w:eastAsia="ru-RU"/>
        </w:rPr>
        <w:t xml:space="preserve"> </w:t>
      </w:r>
      <w:r w:rsidR="00941ADC">
        <w:rPr>
          <w:rFonts w:cs="Times New Roman"/>
          <w:szCs w:val="28"/>
          <w:lang w:eastAsia="ru-RU"/>
        </w:rPr>
        <w:t>изложить в следующей редакции:</w:t>
      </w:r>
    </w:p>
    <w:p w14:paraId="1D453D9F" w14:textId="40432E11" w:rsidR="00941ADC" w:rsidRDefault="00941ADC" w:rsidP="007E1C3B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0C1D89">
        <w:rPr>
          <w:rFonts w:cs="Times New Roman"/>
          <w:szCs w:val="28"/>
          <w:lang w:eastAsia="ru-RU"/>
        </w:rPr>
        <w:t xml:space="preserve">1.2.7. </w:t>
      </w:r>
      <w:r>
        <w:rPr>
          <w:rFonts w:cs="Times New Roman"/>
          <w:szCs w:val="28"/>
          <w:lang w:eastAsia="ru-RU"/>
        </w:rPr>
        <w:t>Реализация иных мероприятий, проводимых</w:t>
      </w:r>
      <w:r w:rsidR="000C1D89">
        <w:rPr>
          <w:rFonts w:cs="Times New Roman"/>
          <w:szCs w:val="28"/>
          <w:lang w:eastAsia="ru-RU"/>
        </w:rPr>
        <w:t xml:space="preserve"> в рамках государственных программ Ярославской области</w:t>
      </w:r>
      <w:proofErr w:type="gramStart"/>
      <w:r w:rsidR="000C1D89">
        <w:rPr>
          <w:rFonts w:cs="Times New Roman"/>
          <w:szCs w:val="28"/>
          <w:lang w:eastAsia="ru-RU"/>
        </w:rPr>
        <w:t>.».</w:t>
      </w:r>
      <w:proofErr w:type="gramEnd"/>
    </w:p>
    <w:p w14:paraId="1667EF2F" w14:textId="0A953856" w:rsidR="000C1D89" w:rsidRDefault="00E75F5F" w:rsidP="007E1C3B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1.2. </w:t>
      </w:r>
      <w:r w:rsidR="000C1D89">
        <w:rPr>
          <w:rFonts w:cs="Times New Roman"/>
          <w:szCs w:val="28"/>
          <w:lang w:eastAsia="ru-RU"/>
        </w:rPr>
        <w:t xml:space="preserve">Дополнить </w:t>
      </w:r>
      <w:r w:rsidR="00F56AA0">
        <w:rPr>
          <w:rFonts w:cs="Times New Roman"/>
          <w:szCs w:val="28"/>
          <w:lang w:eastAsia="ru-RU"/>
        </w:rPr>
        <w:t>под</w:t>
      </w:r>
      <w:r w:rsidR="000C1D89">
        <w:rPr>
          <w:rFonts w:cs="Times New Roman"/>
          <w:szCs w:val="28"/>
          <w:lang w:eastAsia="ru-RU"/>
        </w:rPr>
        <w:t>пунктом 1</w:t>
      </w:r>
      <w:r w:rsidR="000C1D89" w:rsidRPr="000C1D89">
        <w:rPr>
          <w:rFonts w:cs="Times New Roman"/>
          <w:szCs w:val="28"/>
          <w:lang w:eastAsia="ru-RU"/>
        </w:rPr>
        <w:t>.</w:t>
      </w:r>
      <w:r w:rsidR="00F56AA0">
        <w:rPr>
          <w:rFonts w:cs="Times New Roman"/>
          <w:szCs w:val="28"/>
          <w:lang w:eastAsia="ru-RU"/>
        </w:rPr>
        <w:t>2.9</w:t>
      </w:r>
      <w:r w:rsidR="000C1D89" w:rsidRPr="000C1D89">
        <w:rPr>
          <w:rFonts w:cs="Times New Roman"/>
          <w:szCs w:val="28"/>
          <w:lang w:eastAsia="ru-RU"/>
        </w:rPr>
        <w:t xml:space="preserve"> следующего содержания:</w:t>
      </w:r>
    </w:p>
    <w:p w14:paraId="31D74232" w14:textId="487DE09F" w:rsidR="001F308A" w:rsidRDefault="00F56AA0" w:rsidP="007E1C3B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«1.2.9. </w:t>
      </w:r>
      <w:r w:rsidR="006063C8" w:rsidRPr="006063C8">
        <w:rPr>
          <w:rFonts w:cs="Times New Roman"/>
          <w:szCs w:val="28"/>
          <w:lang w:eastAsia="ru-RU"/>
        </w:rPr>
        <w:t>Реализация м</w:t>
      </w:r>
      <w:r w:rsidR="009C3E30">
        <w:rPr>
          <w:rFonts w:cs="Times New Roman"/>
          <w:szCs w:val="28"/>
          <w:lang w:eastAsia="ru-RU"/>
        </w:rPr>
        <w:t>ероприятий в рамках регионального проекта</w:t>
      </w:r>
      <w:r w:rsidR="008F1352">
        <w:rPr>
          <w:rFonts w:cs="Times New Roman"/>
          <w:szCs w:val="28"/>
          <w:lang w:eastAsia="ru-RU"/>
        </w:rPr>
        <w:t xml:space="preserve"> «</w:t>
      </w:r>
      <w:r w:rsidR="008F1352" w:rsidRPr="008F1352">
        <w:rPr>
          <w:rFonts w:cs="Times New Roman"/>
          <w:szCs w:val="28"/>
          <w:lang w:eastAsia="ru-RU"/>
        </w:rPr>
        <w:t>Создание условий для отдыха и оздоровления детей на территории Ярославской области</w:t>
      </w:r>
      <w:r w:rsidR="006756B8">
        <w:rPr>
          <w:rFonts w:cs="Times New Roman"/>
          <w:szCs w:val="28"/>
          <w:lang w:eastAsia="ru-RU"/>
        </w:rPr>
        <w:t>»</w:t>
      </w:r>
      <w:r w:rsidR="00F324E1">
        <w:rPr>
          <w:rFonts w:cs="Times New Roman"/>
          <w:szCs w:val="28"/>
          <w:lang w:eastAsia="ru-RU"/>
        </w:rPr>
        <w:t>,</w:t>
      </w:r>
      <w:r w:rsidR="006756B8">
        <w:rPr>
          <w:rFonts w:cs="Times New Roman"/>
          <w:szCs w:val="28"/>
          <w:lang w:eastAsia="ru-RU"/>
        </w:rPr>
        <w:t xml:space="preserve"> обеспечивающих</w:t>
      </w:r>
      <w:r w:rsidR="006063C8" w:rsidRPr="006063C8">
        <w:rPr>
          <w:rFonts w:cs="Times New Roman"/>
          <w:szCs w:val="28"/>
          <w:lang w:eastAsia="ru-RU"/>
        </w:rPr>
        <w:t xml:space="preserve"> достижение целей, показа</w:t>
      </w:r>
      <w:r w:rsidR="009C3E30">
        <w:rPr>
          <w:rFonts w:cs="Times New Roman"/>
          <w:szCs w:val="28"/>
          <w:lang w:eastAsia="ru-RU"/>
        </w:rPr>
        <w:t xml:space="preserve">телей и результатов </w:t>
      </w:r>
      <w:r w:rsidR="008F1352" w:rsidRPr="008F1352">
        <w:rPr>
          <w:rFonts w:cs="Times New Roman"/>
          <w:szCs w:val="28"/>
          <w:lang w:eastAsia="ru-RU"/>
        </w:rPr>
        <w:t>федерального проекта «Создание условий для обучения, отдыха и оздоровления детей и молодежи</w:t>
      </w:r>
      <w:proofErr w:type="gramStart"/>
      <w:r w:rsidR="009A1AB4">
        <w:rPr>
          <w:rFonts w:cs="Times New Roman"/>
          <w:szCs w:val="28"/>
          <w:lang w:eastAsia="ru-RU"/>
        </w:rPr>
        <w:t>.</w:t>
      </w:r>
      <w:r w:rsidR="008F1352" w:rsidRPr="008F1352">
        <w:rPr>
          <w:rFonts w:cs="Times New Roman"/>
          <w:szCs w:val="28"/>
          <w:lang w:eastAsia="ru-RU"/>
        </w:rPr>
        <w:t>»</w:t>
      </w:r>
      <w:r w:rsidR="00583CD3">
        <w:rPr>
          <w:rFonts w:cs="Times New Roman"/>
          <w:szCs w:val="28"/>
          <w:lang w:eastAsia="ru-RU"/>
        </w:rPr>
        <w:t>»</w:t>
      </w:r>
      <w:r w:rsidR="008F1352">
        <w:rPr>
          <w:rFonts w:cs="Times New Roman"/>
          <w:szCs w:val="28"/>
          <w:lang w:eastAsia="ru-RU"/>
        </w:rPr>
        <w:t>.</w:t>
      </w:r>
      <w:proofErr w:type="gramEnd"/>
    </w:p>
    <w:p w14:paraId="66BF6035" w14:textId="3FEAEBC0" w:rsidR="004B106D" w:rsidRDefault="00F01B79" w:rsidP="004B106D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2. </w:t>
      </w:r>
      <w:r w:rsidR="004B106D">
        <w:rPr>
          <w:rFonts w:cs="Times New Roman"/>
          <w:szCs w:val="28"/>
          <w:lang w:eastAsia="ru-RU"/>
        </w:rPr>
        <w:t>В разделе 2:</w:t>
      </w:r>
    </w:p>
    <w:p w14:paraId="326306AF" w14:textId="0EAD7C4F" w:rsidR="004B106D" w:rsidRDefault="004B106D" w:rsidP="004B106D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2.1. </w:t>
      </w:r>
      <w:r w:rsidRPr="004B106D">
        <w:rPr>
          <w:rFonts w:cs="Times New Roman"/>
          <w:szCs w:val="28"/>
          <w:lang w:eastAsia="ru-RU"/>
        </w:rPr>
        <w:t>В абзаце первом подпунк</w:t>
      </w:r>
      <w:r w:rsidR="00C16D50">
        <w:rPr>
          <w:rFonts w:cs="Times New Roman"/>
          <w:szCs w:val="28"/>
          <w:lang w:eastAsia="ru-RU"/>
        </w:rPr>
        <w:t>та 2.2.5 пункта 2.2 цифры «1.2.8»</w:t>
      </w:r>
      <w:r>
        <w:rPr>
          <w:rFonts w:cs="Times New Roman"/>
          <w:szCs w:val="28"/>
          <w:lang w:eastAsia="ru-RU"/>
        </w:rPr>
        <w:t xml:space="preserve"> заменит</w:t>
      </w:r>
      <w:r w:rsidR="00C16D50">
        <w:rPr>
          <w:rFonts w:cs="Times New Roman"/>
          <w:szCs w:val="28"/>
          <w:lang w:eastAsia="ru-RU"/>
        </w:rPr>
        <w:t>ь цифрами «</w:t>
      </w:r>
      <w:r>
        <w:rPr>
          <w:rFonts w:cs="Times New Roman"/>
          <w:szCs w:val="28"/>
          <w:lang w:eastAsia="ru-RU"/>
        </w:rPr>
        <w:t>1.2.9</w:t>
      </w:r>
      <w:r w:rsidR="00C16D50">
        <w:rPr>
          <w:rFonts w:cs="Times New Roman"/>
          <w:szCs w:val="28"/>
          <w:lang w:eastAsia="ru-RU"/>
        </w:rPr>
        <w:t>»</w:t>
      </w:r>
      <w:r w:rsidRPr="004B106D">
        <w:rPr>
          <w:rFonts w:cs="Times New Roman"/>
          <w:szCs w:val="28"/>
          <w:lang w:eastAsia="ru-RU"/>
        </w:rPr>
        <w:t>.</w:t>
      </w:r>
    </w:p>
    <w:p w14:paraId="51D53A67" w14:textId="339C5945" w:rsidR="00FF7E8B" w:rsidRDefault="00FF7E8B" w:rsidP="004B106D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2.2. В пункте 2.4:</w:t>
      </w:r>
    </w:p>
    <w:p w14:paraId="1A98B965" w14:textId="4C7DABA2" w:rsidR="00C16D50" w:rsidRDefault="00C16D50" w:rsidP="00C16D50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2.2</w:t>
      </w:r>
      <w:r w:rsidRPr="00C16D50">
        <w:rPr>
          <w:rFonts w:cs="Times New Roman"/>
          <w:szCs w:val="28"/>
          <w:lang w:eastAsia="ru-RU"/>
        </w:rPr>
        <w:t>.</w:t>
      </w:r>
      <w:r w:rsidR="00FF7E8B">
        <w:rPr>
          <w:rFonts w:cs="Times New Roman"/>
          <w:szCs w:val="28"/>
          <w:lang w:eastAsia="ru-RU"/>
        </w:rPr>
        <w:t>1.</w:t>
      </w:r>
      <w:r w:rsidR="00E96462">
        <w:rPr>
          <w:rFonts w:cs="Times New Roman"/>
          <w:szCs w:val="28"/>
          <w:lang w:eastAsia="ru-RU"/>
        </w:rPr>
        <w:t xml:space="preserve"> А</w:t>
      </w:r>
      <w:r w:rsidRPr="00C16D50">
        <w:rPr>
          <w:rFonts w:cs="Times New Roman"/>
          <w:szCs w:val="28"/>
          <w:lang w:eastAsia="ru-RU"/>
        </w:rPr>
        <w:t xml:space="preserve">бзац </w:t>
      </w:r>
      <w:r w:rsidR="00E96462">
        <w:rPr>
          <w:rFonts w:cs="Times New Roman"/>
          <w:szCs w:val="28"/>
          <w:lang w:eastAsia="ru-RU"/>
        </w:rPr>
        <w:t>второй</w:t>
      </w:r>
      <w:r w:rsidRPr="00C16D50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 xml:space="preserve">после слова «заключается» дополнить словами «в форме </w:t>
      </w:r>
      <w:r w:rsidRPr="00C16D50">
        <w:rPr>
          <w:rFonts w:cs="Times New Roman"/>
          <w:szCs w:val="28"/>
          <w:lang w:eastAsia="ru-RU"/>
        </w:rPr>
        <w:t>электронного  документа  в  г</w:t>
      </w:r>
      <w:r>
        <w:rPr>
          <w:rFonts w:cs="Times New Roman"/>
          <w:szCs w:val="28"/>
          <w:lang w:eastAsia="ru-RU"/>
        </w:rPr>
        <w:t xml:space="preserve">осударственной  </w:t>
      </w:r>
      <w:r w:rsidRPr="00C16D50">
        <w:rPr>
          <w:rFonts w:cs="Times New Roman"/>
          <w:szCs w:val="28"/>
          <w:lang w:eastAsia="ru-RU"/>
        </w:rPr>
        <w:t xml:space="preserve">информационной системе </w:t>
      </w:r>
      <w:r w:rsidR="00FF7E8B">
        <w:rPr>
          <w:rFonts w:cs="Times New Roman"/>
          <w:szCs w:val="28"/>
          <w:lang w:eastAsia="ru-RU"/>
        </w:rPr>
        <w:t>«Единая интегрированная информационная система управления бюджетным процессом «Электронный бюджет Ярославской области»</w:t>
      </w:r>
      <w:r w:rsidR="00A70E48">
        <w:rPr>
          <w:rFonts w:cs="Times New Roman"/>
          <w:szCs w:val="28"/>
          <w:lang w:eastAsia="ru-RU"/>
        </w:rPr>
        <w:t>»</w:t>
      </w:r>
      <w:r w:rsidR="00FF7E8B">
        <w:rPr>
          <w:rFonts w:cs="Times New Roman"/>
          <w:szCs w:val="28"/>
          <w:lang w:eastAsia="ru-RU"/>
        </w:rPr>
        <w:t>.</w:t>
      </w:r>
    </w:p>
    <w:p w14:paraId="42BCDFBB" w14:textId="15837A3F" w:rsidR="00FF7E8B" w:rsidRDefault="00E96462" w:rsidP="00C16D50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2.2.2. Абзац третий</w:t>
      </w:r>
      <w:r w:rsidR="00FF7E8B" w:rsidRPr="00FF7E8B">
        <w:rPr>
          <w:rFonts w:cs="Times New Roman"/>
          <w:szCs w:val="28"/>
          <w:lang w:eastAsia="ru-RU"/>
        </w:rPr>
        <w:t xml:space="preserve"> </w:t>
      </w:r>
      <w:r w:rsidR="00FF7E8B">
        <w:rPr>
          <w:rFonts w:cs="Times New Roman"/>
          <w:szCs w:val="28"/>
          <w:lang w:eastAsia="ru-RU"/>
        </w:rPr>
        <w:t>после слова «заключаемого</w:t>
      </w:r>
      <w:r w:rsidR="00FF7E8B" w:rsidRPr="00FF7E8B">
        <w:rPr>
          <w:rFonts w:cs="Times New Roman"/>
          <w:szCs w:val="28"/>
          <w:lang w:eastAsia="ru-RU"/>
        </w:rPr>
        <w:t xml:space="preserve">» дополнить словами «в форме электронного  документа  в  </w:t>
      </w:r>
      <w:r w:rsidR="000974D4">
        <w:rPr>
          <w:rFonts w:cs="Times New Roman"/>
          <w:szCs w:val="28"/>
          <w:lang w:eastAsia="ru-RU"/>
        </w:rPr>
        <w:t xml:space="preserve">государственной </w:t>
      </w:r>
      <w:r w:rsidR="00FF7E8B" w:rsidRPr="00FF7E8B">
        <w:rPr>
          <w:rFonts w:cs="Times New Roman"/>
          <w:szCs w:val="28"/>
          <w:lang w:eastAsia="ru-RU"/>
        </w:rPr>
        <w:t xml:space="preserve"> информационной системе «Единая интегрированная информационная система управления бюджетным процессом «Электронный бюджет Ярославской области»</w:t>
      </w:r>
      <w:r w:rsidR="00A70E48">
        <w:rPr>
          <w:rFonts w:cs="Times New Roman"/>
          <w:szCs w:val="28"/>
          <w:lang w:eastAsia="ru-RU"/>
        </w:rPr>
        <w:t>»</w:t>
      </w:r>
      <w:r w:rsidR="00FF7E8B" w:rsidRPr="00FF7E8B">
        <w:rPr>
          <w:rFonts w:cs="Times New Roman"/>
          <w:szCs w:val="28"/>
          <w:lang w:eastAsia="ru-RU"/>
        </w:rPr>
        <w:t>.</w:t>
      </w:r>
    </w:p>
    <w:p w14:paraId="64B178CF" w14:textId="4ECBFF09" w:rsidR="00FF7E8B" w:rsidRDefault="00FF7E8B" w:rsidP="00C16D50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 w:rsidRPr="00FF7E8B">
        <w:rPr>
          <w:rFonts w:cs="Times New Roman"/>
          <w:szCs w:val="28"/>
          <w:lang w:eastAsia="ru-RU"/>
        </w:rPr>
        <w:t>2.2.</w:t>
      </w:r>
      <w:r>
        <w:rPr>
          <w:rFonts w:cs="Times New Roman"/>
          <w:szCs w:val="28"/>
          <w:lang w:eastAsia="ru-RU"/>
        </w:rPr>
        <w:t>3.</w:t>
      </w:r>
      <w:r w:rsidRPr="00FF7E8B">
        <w:rPr>
          <w:rFonts w:cs="Times New Roman"/>
          <w:szCs w:val="28"/>
          <w:lang w:eastAsia="ru-RU"/>
        </w:rPr>
        <w:t xml:space="preserve"> В абзаце </w:t>
      </w:r>
      <w:r>
        <w:rPr>
          <w:rFonts w:cs="Times New Roman"/>
          <w:szCs w:val="28"/>
          <w:lang w:eastAsia="ru-RU"/>
        </w:rPr>
        <w:t>четвертом</w:t>
      </w:r>
      <w:r w:rsidRPr="00FF7E8B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цифру</w:t>
      </w:r>
      <w:r w:rsidRPr="00FF7E8B">
        <w:rPr>
          <w:rFonts w:cs="Times New Roman"/>
          <w:szCs w:val="28"/>
          <w:lang w:eastAsia="ru-RU"/>
        </w:rPr>
        <w:t xml:space="preserve"> «</w:t>
      </w:r>
      <w:r>
        <w:rPr>
          <w:rFonts w:cs="Times New Roman"/>
          <w:szCs w:val="28"/>
          <w:lang w:eastAsia="ru-RU"/>
        </w:rPr>
        <w:t>10</w:t>
      </w:r>
      <w:r w:rsidRPr="00FF7E8B">
        <w:rPr>
          <w:rFonts w:cs="Times New Roman"/>
          <w:szCs w:val="28"/>
          <w:lang w:eastAsia="ru-RU"/>
        </w:rPr>
        <w:t xml:space="preserve">» </w:t>
      </w:r>
      <w:r>
        <w:rPr>
          <w:rFonts w:cs="Times New Roman"/>
          <w:szCs w:val="28"/>
          <w:lang w:eastAsia="ru-RU"/>
        </w:rPr>
        <w:t>заменить цифрой «30».</w:t>
      </w:r>
    </w:p>
    <w:p w14:paraId="64C4F594" w14:textId="0FFD99ED" w:rsidR="000974D4" w:rsidRDefault="000974D4" w:rsidP="00C16D50">
      <w:pPr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2.2.4. </w:t>
      </w:r>
      <w:r w:rsidR="00E96462">
        <w:rPr>
          <w:rFonts w:cs="Times New Roman"/>
          <w:szCs w:val="28"/>
          <w:lang w:eastAsia="ru-RU"/>
        </w:rPr>
        <w:t>Абзац пятый</w:t>
      </w:r>
      <w:r w:rsidR="00011FD2">
        <w:rPr>
          <w:rFonts w:cs="Times New Roman"/>
          <w:szCs w:val="28"/>
          <w:lang w:eastAsia="ru-RU"/>
        </w:rPr>
        <w:t xml:space="preserve"> после слова «заключаются» дополнить словами «</w:t>
      </w:r>
      <w:r w:rsidR="00011FD2" w:rsidRPr="00011FD2">
        <w:rPr>
          <w:rFonts w:cs="Times New Roman"/>
          <w:szCs w:val="28"/>
          <w:lang w:eastAsia="ru-RU"/>
        </w:rPr>
        <w:t>в форме электронного  документа</w:t>
      </w:r>
      <w:r w:rsidR="00011FD2">
        <w:rPr>
          <w:rFonts w:cs="Times New Roman"/>
          <w:szCs w:val="28"/>
          <w:lang w:eastAsia="ru-RU"/>
        </w:rPr>
        <w:t>».</w:t>
      </w:r>
      <w:r w:rsidR="00011FD2" w:rsidRPr="00011FD2">
        <w:rPr>
          <w:rFonts w:cs="Times New Roman"/>
          <w:szCs w:val="28"/>
          <w:lang w:eastAsia="ru-RU"/>
        </w:rPr>
        <w:t xml:space="preserve">  </w:t>
      </w:r>
    </w:p>
    <w:p w14:paraId="3B55746C" w14:textId="725FBDF2" w:rsidR="00A332C9" w:rsidRDefault="00A536C8" w:rsidP="00766E38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</w:t>
      </w:r>
      <w:r w:rsidR="00A332C9">
        <w:rPr>
          <w:rFonts w:cs="Times New Roman"/>
          <w:szCs w:val="28"/>
        </w:rPr>
        <w:t xml:space="preserve">. </w:t>
      </w:r>
      <w:r w:rsidR="00E96462">
        <w:rPr>
          <w:rFonts w:cs="Times New Roman"/>
          <w:szCs w:val="28"/>
        </w:rPr>
        <w:t>П</w:t>
      </w:r>
      <w:r w:rsidR="00F449FC">
        <w:rPr>
          <w:rFonts w:cs="Times New Roman"/>
          <w:szCs w:val="28"/>
        </w:rPr>
        <w:t xml:space="preserve">ункт 2.10 </w:t>
      </w:r>
      <w:r w:rsidR="00E96462">
        <w:rPr>
          <w:rFonts w:cs="Times New Roman"/>
          <w:szCs w:val="28"/>
        </w:rPr>
        <w:t>п</w:t>
      </w:r>
      <w:r w:rsidR="00E96462" w:rsidRPr="00E96462">
        <w:rPr>
          <w:rFonts w:cs="Times New Roman"/>
          <w:szCs w:val="28"/>
        </w:rPr>
        <w:t xml:space="preserve">осле  абзаца шестого  </w:t>
      </w:r>
      <w:r w:rsidR="000F377B">
        <w:rPr>
          <w:rFonts w:cs="Times New Roman"/>
          <w:szCs w:val="28"/>
        </w:rPr>
        <w:t>дополнить абзацем следующего со</w:t>
      </w:r>
      <w:r w:rsidR="00F449FC">
        <w:rPr>
          <w:rFonts w:cs="Times New Roman"/>
          <w:szCs w:val="28"/>
        </w:rPr>
        <w:t>держания</w:t>
      </w:r>
      <w:r w:rsidR="00A332C9" w:rsidRPr="00A332C9">
        <w:rPr>
          <w:rFonts w:cs="Times New Roman"/>
          <w:szCs w:val="28"/>
        </w:rPr>
        <w:t>:</w:t>
      </w:r>
    </w:p>
    <w:p w14:paraId="7E262F2C" w14:textId="47C12416" w:rsidR="00DA1A34" w:rsidRDefault="00A332C9" w:rsidP="00766E38">
      <w:pPr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«- для субсидии на иные цели, указанные в подпункте 1.2.9 пункта 1.2 раздела 1 Порядка и условий, - </w:t>
      </w:r>
      <w:r w:rsidR="00985395">
        <w:rPr>
          <w:rFonts w:cs="Times New Roman"/>
          <w:szCs w:val="28"/>
        </w:rPr>
        <w:t>результаты, соответствуют</w:t>
      </w:r>
      <w:r w:rsidR="00A428AB" w:rsidRPr="00A428AB">
        <w:rPr>
          <w:rFonts w:cs="Times New Roman"/>
          <w:szCs w:val="28"/>
        </w:rPr>
        <w:t xml:space="preserve"> значениям результатов, установленных в рамках </w:t>
      </w:r>
      <w:r w:rsidR="000F377B" w:rsidRPr="000F377B">
        <w:rPr>
          <w:rFonts w:cs="Times New Roman"/>
          <w:szCs w:val="28"/>
        </w:rPr>
        <w:t>федерального проекта «Создание условий для обучения, отдыха и оздоровления детей и молодежи»</w:t>
      </w:r>
      <w:proofErr w:type="gramStart"/>
      <w:r w:rsidR="000F377B">
        <w:rPr>
          <w:rFonts w:cs="Times New Roman"/>
          <w:szCs w:val="28"/>
        </w:rPr>
        <w:t>.</w:t>
      </w:r>
      <w:r w:rsidR="007B5174">
        <w:rPr>
          <w:rFonts w:cs="Times New Roman"/>
          <w:szCs w:val="28"/>
        </w:rPr>
        <w:t>»</w:t>
      </w:r>
      <w:proofErr w:type="gramEnd"/>
      <w:r w:rsidR="000F377B">
        <w:rPr>
          <w:rFonts w:cs="Times New Roman"/>
          <w:szCs w:val="28"/>
        </w:rPr>
        <w:t>.</w:t>
      </w:r>
      <w:bookmarkStart w:id="0" w:name="_GoBack"/>
      <w:bookmarkEnd w:id="0"/>
    </w:p>
    <w:p w14:paraId="2FC2BE18" w14:textId="552C7CD0" w:rsidR="00A332C9" w:rsidRDefault="00A536C8" w:rsidP="00D61070">
      <w:pPr>
        <w:spacing w:line="23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2.4</w:t>
      </w:r>
      <w:r w:rsidR="00D61070">
        <w:rPr>
          <w:rFonts w:cs="Times New Roman"/>
          <w:szCs w:val="28"/>
        </w:rPr>
        <w:t>. Абзац четвертый пункта 2.12 изложить в следующей редакции:</w:t>
      </w:r>
    </w:p>
    <w:p w14:paraId="313D2DE0" w14:textId="11D5914E" w:rsidR="00D61070" w:rsidRDefault="00D61070" w:rsidP="00D61070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«</w:t>
      </w:r>
      <w:r w:rsidRPr="00D61070">
        <w:rPr>
          <w:rFonts w:cs="Times New Roman"/>
          <w:szCs w:val="28"/>
        </w:rPr>
        <w:t>Перечисление субсидии на иные цели, указанные в подпунктах 1.2.1, 1.2.2, 1.2.7</w:t>
      </w:r>
      <w:r>
        <w:rPr>
          <w:rFonts w:cs="Times New Roman"/>
          <w:szCs w:val="28"/>
        </w:rPr>
        <w:t xml:space="preserve">, 1.2.9 </w:t>
      </w:r>
      <w:r w:rsidRPr="00D61070">
        <w:rPr>
          <w:rFonts w:cs="Times New Roman"/>
          <w:szCs w:val="28"/>
        </w:rPr>
        <w:t xml:space="preserve"> пункта 1.2 раздела 1 Порядка и условий, осуществляется на основании заключенных учреждением </w:t>
      </w:r>
      <w:r w:rsidR="00B10409" w:rsidRPr="00B10409">
        <w:rPr>
          <w:rFonts w:cs="Times New Roman"/>
          <w:szCs w:val="28"/>
        </w:rPr>
        <w:t>контрактов (договоров)</w:t>
      </w:r>
      <w:r w:rsidR="00B10409">
        <w:rPr>
          <w:rFonts w:cs="Times New Roman"/>
          <w:szCs w:val="28"/>
        </w:rPr>
        <w:t xml:space="preserve">. Министерство </w:t>
      </w:r>
      <w:r w:rsidR="001205C1">
        <w:rPr>
          <w:rFonts w:cs="Times New Roman"/>
          <w:szCs w:val="28"/>
        </w:rPr>
        <w:t xml:space="preserve">осуществляет </w:t>
      </w:r>
      <w:r w:rsidR="00B10409">
        <w:rPr>
          <w:rFonts w:cs="Times New Roman"/>
          <w:szCs w:val="28"/>
        </w:rPr>
        <w:t>провер</w:t>
      </w:r>
      <w:r w:rsidR="001205C1">
        <w:rPr>
          <w:rFonts w:cs="Times New Roman"/>
          <w:szCs w:val="28"/>
        </w:rPr>
        <w:t>ку</w:t>
      </w:r>
      <w:r w:rsidRPr="00D61070">
        <w:rPr>
          <w:rFonts w:cs="Times New Roman"/>
          <w:szCs w:val="28"/>
        </w:rPr>
        <w:t xml:space="preserve"> </w:t>
      </w:r>
      <w:r w:rsidR="001205C1">
        <w:rPr>
          <w:rFonts w:cs="Times New Roman"/>
          <w:szCs w:val="28"/>
        </w:rPr>
        <w:t xml:space="preserve">представленных учреждением </w:t>
      </w:r>
      <w:r w:rsidRPr="00D61070">
        <w:rPr>
          <w:rFonts w:cs="Times New Roman"/>
          <w:szCs w:val="28"/>
        </w:rPr>
        <w:t>контрактов (договоров)</w:t>
      </w:r>
      <w:r>
        <w:rPr>
          <w:rFonts w:cs="Times New Roman"/>
          <w:szCs w:val="28"/>
        </w:rPr>
        <w:t xml:space="preserve"> </w:t>
      </w:r>
      <w:r w:rsidR="00863820">
        <w:rPr>
          <w:rFonts w:cs="Times New Roman"/>
          <w:szCs w:val="28"/>
        </w:rPr>
        <w:t>на соответствие предмета контракта (договора)</w:t>
      </w:r>
      <w:r>
        <w:rPr>
          <w:rFonts w:cs="Times New Roman"/>
          <w:szCs w:val="28"/>
        </w:rPr>
        <w:t xml:space="preserve"> </w:t>
      </w:r>
      <w:r w:rsidR="00863820">
        <w:rPr>
          <w:rFonts w:cs="Times New Roman"/>
          <w:szCs w:val="28"/>
        </w:rPr>
        <w:t>цели предоставления субсидии на иные цели</w:t>
      </w:r>
      <w:proofErr w:type="gramStart"/>
      <w:r w:rsidRPr="00D61070">
        <w:rPr>
          <w:rFonts w:cs="Times New Roman"/>
          <w:szCs w:val="28"/>
        </w:rPr>
        <w:t>.</w:t>
      </w:r>
      <w:r w:rsidR="00985395">
        <w:rPr>
          <w:rFonts w:cs="Times New Roman"/>
          <w:szCs w:val="28"/>
        </w:rPr>
        <w:t>».</w:t>
      </w:r>
      <w:proofErr w:type="gramEnd"/>
    </w:p>
    <w:p w14:paraId="5C8D4607" w14:textId="1119AD76" w:rsidR="00BA70F3" w:rsidRDefault="00B35EDC" w:rsidP="00E8171E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2.5</w:t>
      </w:r>
      <w:r w:rsidR="00BA70F3">
        <w:rPr>
          <w:rFonts w:cs="Times New Roman"/>
          <w:szCs w:val="28"/>
        </w:rPr>
        <w:t xml:space="preserve">. </w:t>
      </w:r>
      <w:r w:rsidR="009D603E">
        <w:rPr>
          <w:rFonts w:cs="Times New Roman"/>
          <w:szCs w:val="28"/>
        </w:rPr>
        <w:t xml:space="preserve">В пункте 2.15 </w:t>
      </w:r>
      <w:r w:rsidR="00E8171E">
        <w:rPr>
          <w:rFonts w:cs="Times New Roman"/>
          <w:szCs w:val="28"/>
        </w:rPr>
        <w:t xml:space="preserve">цифры «1.2.1, 1.2.2, 1.2.7» </w:t>
      </w:r>
      <w:r w:rsidR="00E8171E" w:rsidRPr="00E8171E">
        <w:rPr>
          <w:rFonts w:cs="Times New Roman"/>
          <w:szCs w:val="28"/>
        </w:rPr>
        <w:t xml:space="preserve">заменить цифрами «1.2.1, 1.2.2, 1.2.7, 1.2.9».   </w:t>
      </w:r>
    </w:p>
    <w:p w14:paraId="41C566F6" w14:textId="60A1FE78" w:rsidR="009D603E" w:rsidRDefault="00D213A9" w:rsidP="00E8171E">
      <w:pPr>
        <w:spacing w:line="23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В абзаце пятом пункта 3.1 раздела 3 </w:t>
      </w:r>
      <w:r w:rsidR="009D603E">
        <w:rPr>
          <w:rFonts w:cs="Times New Roman"/>
          <w:szCs w:val="28"/>
        </w:rPr>
        <w:t xml:space="preserve"> цифры «1.2.1, 1.2.2, 1.2.7»</w:t>
      </w:r>
    </w:p>
    <w:p w14:paraId="094FCC06" w14:textId="705E0BC5" w:rsidR="00D213A9" w:rsidRDefault="009D603E" w:rsidP="00E8171E">
      <w:pPr>
        <w:spacing w:line="23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заменить цифрами </w:t>
      </w:r>
      <w:r w:rsidRPr="009D603E">
        <w:rPr>
          <w:rFonts w:cs="Times New Roman"/>
          <w:szCs w:val="28"/>
        </w:rPr>
        <w:t>«1.2.1, 1.2.2, 1.2.7</w:t>
      </w:r>
      <w:r>
        <w:rPr>
          <w:rFonts w:cs="Times New Roman"/>
          <w:szCs w:val="28"/>
        </w:rPr>
        <w:t>, 1.2.9</w:t>
      </w:r>
      <w:r w:rsidRPr="009D603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  <w:r w:rsidRPr="009D603E">
        <w:rPr>
          <w:rFonts w:cs="Times New Roman"/>
          <w:szCs w:val="28"/>
        </w:rPr>
        <w:t xml:space="preserve"> </w:t>
      </w:r>
      <w:r w:rsidR="00D213A9">
        <w:rPr>
          <w:rFonts w:cs="Times New Roman"/>
          <w:szCs w:val="28"/>
        </w:rPr>
        <w:t xml:space="preserve">  </w:t>
      </w:r>
    </w:p>
    <w:sectPr w:rsidR="00D213A9" w:rsidSect="007E1C3B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45D9" w14:textId="77777777" w:rsidR="00267E80" w:rsidRDefault="00267E80" w:rsidP="00E30EA9">
      <w:r>
        <w:separator/>
      </w:r>
    </w:p>
  </w:endnote>
  <w:endnote w:type="continuationSeparator" w:id="0">
    <w:p w14:paraId="1C746876" w14:textId="77777777" w:rsidR="00267E80" w:rsidRDefault="00267E80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FDA05" w14:textId="77777777" w:rsidR="00267E80" w:rsidRDefault="00267E80" w:rsidP="00E30EA9">
      <w:r>
        <w:separator/>
      </w:r>
    </w:p>
  </w:footnote>
  <w:footnote w:type="continuationSeparator" w:id="0">
    <w:p w14:paraId="0A56B35C" w14:textId="77777777" w:rsidR="00267E80" w:rsidRDefault="00267E80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862182"/>
      <w:docPartObj>
        <w:docPartGallery w:val="Page Numbers (Top of Page)"/>
        <w:docPartUnique/>
      </w:docPartObj>
    </w:sdtPr>
    <w:sdtEndPr/>
    <w:sdtContent>
      <w:p w14:paraId="3D17C49B" w14:textId="1997446D" w:rsidR="00B330CD" w:rsidRDefault="00B330CD" w:rsidP="00B330CD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101">
          <w:rPr>
            <w:noProof/>
          </w:rPr>
          <w:t>2</w:t>
        </w:r>
        <w:r>
          <w:fldChar w:fldCharType="end"/>
        </w:r>
      </w:p>
    </w:sdtContent>
  </w:sdt>
  <w:p w14:paraId="1DF6D201" w14:textId="77777777" w:rsidR="00B330CD" w:rsidRDefault="00B330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3CF0"/>
    <w:rsid w:val="0000506C"/>
    <w:rsid w:val="00011859"/>
    <w:rsid w:val="00011FD2"/>
    <w:rsid w:val="00031463"/>
    <w:rsid w:val="0004322A"/>
    <w:rsid w:val="00064332"/>
    <w:rsid w:val="00066AB1"/>
    <w:rsid w:val="00077D31"/>
    <w:rsid w:val="00082DF3"/>
    <w:rsid w:val="0009322E"/>
    <w:rsid w:val="000974D4"/>
    <w:rsid w:val="000979EF"/>
    <w:rsid w:val="000A0AE7"/>
    <w:rsid w:val="000A7E92"/>
    <w:rsid w:val="000B1D5D"/>
    <w:rsid w:val="000B1FDE"/>
    <w:rsid w:val="000B5A4F"/>
    <w:rsid w:val="000B5F52"/>
    <w:rsid w:val="000C1D89"/>
    <w:rsid w:val="000C2C32"/>
    <w:rsid w:val="000D1208"/>
    <w:rsid w:val="000E59AF"/>
    <w:rsid w:val="000F377B"/>
    <w:rsid w:val="001027EB"/>
    <w:rsid w:val="00114AE9"/>
    <w:rsid w:val="0012028B"/>
    <w:rsid w:val="001205C1"/>
    <w:rsid w:val="001314D2"/>
    <w:rsid w:val="0014230F"/>
    <w:rsid w:val="00151E23"/>
    <w:rsid w:val="001578A5"/>
    <w:rsid w:val="0016288A"/>
    <w:rsid w:val="0017128F"/>
    <w:rsid w:val="00172F1C"/>
    <w:rsid w:val="001810EB"/>
    <w:rsid w:val="0019075B"/>
    <w:rsid w:val="00194A7B"/>
    <w:rsid w:val="00194D33"/>
    <w:rsid w:val="001C446F"/>
    <w:rsid w:val="001C78DA"/>
    <w:rsid w:val="001F308A"/>
    <w:rsid w:val="00200825"/>
    <w:rsid w:val="00200F8A"/>
    <w:rsid w:val="002306C4"/>
    <w:rsid w:val="00237559"/>
    <w:rsid w:val="002451D9"/>
    <w:rsid w:val="00267E80"/>
    <w:rsid w:val="00272580"/>
    <w:rsid w:val="00280CA1"/>
    <w:rsid w:val="002A1815"/>
    <w:rsid w:val="002A5E06"/>
    <w:rsid w:val="002B151E"/>
    <w:rsid w:val="002B211E"/>
    <w:rsid w:val="002C13F6"/>
    <w:rsid w:val="002D1C48"/>
    <w:rsid w:val="002F16B3"/>
    <w:rsid w:val="00300C01"/>
    <w:rsid w:val="0032655E"/>
    <w:rsid w:val="0032687C"/>
    <w:rsid w:val="00333E6C"/>
    <w:rsid w:val="003523E9"/>
    <w:rsid w:val="00357B73"/>
    <w:rsid w:val="0036295A"/>
    <w:rsid w:val="00363BAD"/>
    <w:rsid w:val="00363BCC"/>
    <w:rsid w:val="00371F59"/>
    <w:rsid w:val="0038047A"/>
    <w:rsid w:val="00382B73"/>
    <w:rsid w:val="00384E9F"/>
    <w:rsid w:val="00385D93"/>
    <w:rsid w:val="003A2DCC"/>
    <w:rsid w:val="003A539C"/>
    <w:rsid w:val="003A635F"/>
    <w:rsid w:val="003A7D0D"/>
    <w:rsid w:val="003D1E8D"/>
    <w:rsid w:val="003D58D3"/>
    <w:rsid w:val="003E5232"/>
    <w:rsid w:val="003F0BCC"/>
    <w:rsid w:val="003F204C"/>
    <w:rsid w:val="00403D34"/>
    <w:rsid w:val="00405159"/>
    <w:rsid w:val="0040656C"/>
    <w:rsid w:val="0044160B"/>
    <w:rsid w:val="00453A54"/>
    <w:rsid w:val="004573EF"/>
    <w:rsid w:val="004954CA"/>
    <w:rsid w:val="004A4B62"/>
    <w:rsid w:val="004B106D"/>
    <w:rsid w:val="004C077F"/>
    <w:rsid w:val="004C1AFE"/>
    <w:rsid w:val="004C7674"/>
    <w:rsid w:val="004E408C"/>
    <w:rsid w:val="004F5D8A"/>
    <w:rsid w:val="00506ADB"/>
    <w:rsid w:val="005157B3"/>
    <w:rsid w:val="00523012"/>
    <w:rsid w:val="00532073"/>
    <w:rsid w:val="00532211"/>
    <w:rsid w:val="00543CFB"/>
    <w:rsid w:val="00544401"/>
    <w:rsid w:val="00545B2F"/>
    <w:rsid w:val="00547E02"/>
    <w:rsid w:val="00553F11"/>
    <w:rsid w:val="00573122"/>
    <w:rsid w:val="00583CD3"/>
    <w:rsid w:val="00585755"/>
    <w:rsid w:val="005B5D39"/>
    <w:rsid w:val="005C5419"/>
    <w:rsid w:val="005C66E3"/>
    <w:rsid w:val="005D5531"/>
    <w:rsid w:val="005E5245"/>
    <w:rsid w:val="005E5850"/>
    <w:rsid w:val="005F4683"/>
    <w:rsid w:val="005F6369"/>
    <w:rsid w:val="006041F2"/>
    <w:rsid w:val="00604900"/>
    <w:rsid w:val="006063C8"/>
    <w:rsid w:val="00614BCE"/>
    <w:rsid w:val="006244E5"/>
    <w:rsid w:val="006250DA"/>
    <w:rsid w:val="0063455E"/>
    <w:rsid w:val="00654997"/>
    <w:rsid w:val="00672258"/>
    <w:rsid w:val="006756B8"/>
    <w:rsid w:val="00687654"/>
    <w:rsid w:val="006952BD"/>
    <w:rsid w:val="006A1068"/>
    <w:rsid w:val="006A7EF6"/>
    <w:rsid w:val="006B1101"/>
    <w:rsid w:val="006B1B25"/>
    <w:rsid w:val="006B70F2"/>
    <w:rsid w:val="006B73A5"/>
    <w:rsid w:val="006C50EE"/>
    <w:rsid w:val="006C6C44"/>
    <w:rsid w:val="006E73D3"/>
    <w:rsid w:val="006F1C10"/>
    <w:rsid w:val="00712793"/>
    <w:rsid w:val="00735115"/>
    <w:rsid w:val="007373CD"/>
    <w:rsid w:val="007448BB"/>
    <w:rsid w:val="00746FED"/>
    <w:rsid w:val="00762151"/>
    <w:rsid w:val="00763772"/>
    <w:rsid w:val="00766E38"/>
    <w:rsid w:val="00767CA7"/>
    <w:rsid w:val="00783BF3"/>
    <w:rsid w:val="007A1749"/>
    <w:rsid w:val="007A34F8"/>
    <w:rsid w:val="007A4A02"/>
    <w:rsid w:val="007A6ECA"/>
    <w:rsid w:val="007B5174"/>
    <w:rsid w:val="007C41C8"/>
    <w:rsid w:val="007D2AF4"/>
    <w:rsid w:val="007D470C"/>
    <w:rsid w:val="007E03EF"/>
    <w:rsid w:val="007E0614"/>
    <w:rsid w:val="007E1C3B"/>
    <w:rsid w:val="007E2EE5"/>
    <w:rsid w:val="007F0A78"/>
    <w:rsid w:val="00800E9D"/>
    <w:rsid w:val="0080564A"/>
    <w:rsid w:val="0081649A"/>
    <w:rsid w:val="008172A1"/>
    <w:rsid w:val="00823155"/>
    <w:rsid w:val="008247F4"/>
    <w:rsid w:val="008254DC"/>
    <w:rsid w:val="00840652"/>
    <w:rsid w:val="008437BB"/>
    <w:rsid w:val="00852A50"/>
    <w:rsid w:val="00854243"/>
    <w:rsid w:val="00855A4A"/>
    <w:rsid w:val="00863820"/>
    <w:rsid w:val="00870987"/>
    <w:rsid w:val="008913A1"/>
    <w:rsid w:val="008B0E80"/>
    <w:rsid w:val="008C4178"/>
    <w:rsid w:val="008C4C12"/>
    <w:rsid w:val="008D12B7"/>
    <w:rsid w:val="008D1717"/>
    <w:rsid w:val="008D5FAE"/>
    <w:rsid w:val="008D6E89"/>
    <w:rsid w:val="008E242F"/>
    <w:rsid w:val="008F1302"/>
    <w:rsid w:val="008F1352"/>
    <w:rsid w:val="008F5D95"/>
    <w:rsid w:val="00900D8A"/>
    <w:rsid w:val="00924F97"/>
    <w:rsid w:val="00941ADC"/>
    <w:rsid w:val="00944D62"/>
    <w:rsid w:val="00951570"/>
    <w:rsid w:val="00967E45"/>
    <w:rsid w:val="00972EFB"/>
    <w:rsid w:val="00974DBC"/>
    <w:rsid w:val="0097545B"/>
    <w:rsid w:val="00983F30"/>
    <w:rsid w:val="00985395"/>
    <w:rsid w:val="009908B1"/>
    <w:rsid w:val="009A1AB4"/>
    <w:rsid w:val="009A7AB9"/>
    <w:rsid w:val="009C2532"/>
    <w:rsid w:val="009C3E30"/>
    <w:rsid w:val="009C519A"/>
    <w:rsid w:val="009D0731"/>
    <w:rsid w:val="009D603E"/>
    <w:rsid w:val="009F0515"/>
    <w:rsid w:val="009F1E77"/>
    <w:rsid w:val="009F313B"/>
    <w:rsid w:val="009F3243"/>
    <w:rsid w:val="00A0277C"/>
    <w:rsid w:val="00A15EB5"/>
    <w:rsid w:val="00A16174"/>
    <w:rsid w:val="00A2092C"/>
    <w:rsid w:val="00A26AAB"/>
    <w:rsid w:val="00A30905"/>
    <w:rsid w:val="00A30B78"/>
    <w:rsid w:val="00A332C9"/>
    <w:rsid w:val="00A417AD"/>
    <w:rsid w:val="00A428AB"/>
    <w:rsid w:val="00A5214D"/>
    <w:rsid w:val="00A536C8"/>
    <w:rsid w:val="00A57A8F"/>
    <w:rsid w:val="00A57D86"/>
    <w:rsid w:val="00A63BA9"/>
    <w:rsid w:val="00A64C68"/>
    <w:rsid w:val="00A70E48"/>
    <w:rsid w:val="00A80714"/>
    <w:rsid w:val="00A90A92"/>
    <w:rsid w:val="00A90EB4"/>
    <w:rsid w:val="00A951FB"/>
    <w:rsid w:val="00AA1EB0"/>
    <w:rsid w:val="00AA1FB1"/>
    <w:rsid w:val="00AA2E8F"/>
    <w:rsid w:val="00AB4E91"/>
    <w:rsid w:val="00AD273C"/>
    <w:rsid w:val="00AD5453"/>
    <w:rsid w:val="00AE3646"/>
    <w:rsid w:val="00AE6863"/>
    <w:rsid w:val="00AF4C23"/>
    <w:rsid w:val="00B00965"/>
    <w:rsid w:val="00B057AD"/>
    <w:rsid w:val="00B05D19"/>
    <w:rsid w:val="00B10409"/>
    <w:rsid w:val="00B21EAB"/>
    <w:rsid w:val="00B31098"/>
    <w:rsid w:val="00B318A7"/>
    <w:rsid w:val="00B330CD"/>
    <w:rsid w:val="00B35EDC"/>
    <w:rsid w:val="00B428D1"/>
    <w:rsid w:val="00B43673"/>
    <w:rsid w:val="00B4442D"/>
    <w:rsid w:val="00B47E72"/>
    <w:rsid w:val="00B50CC0"/>
    <w:rsid w:val="00B535E3"/>
    <w:rsid w:val="00B6122A"/>
    <w:rsid w:val="00B7059D"/>
    <w:rsid w:val="00B82EE7"/>
    <w:rsid w:val="00B91C0D"/>
    <w:rsid w:val="00B95BBD"/>
    <w:rsid w:val="00BA5079"/>
    <w:rsid w:val="00BA6AAB"/>
    <w:rsid w:val="00BA70F3"/>
    <w:rsid w:val="00BA72F7"/>
    <w:rsid w:val="00BB1812"/>
    <w:rsid w:val="00BB6620"/>
    <w:rsid w:val="00BC316A"/>
    <w:rsid w:val="00BC3398"/>
    <w:rsid w:val="00BD02FA"/>
    <w:rsid w:val="00BD181F"/>
    <w:rsid w:val="00BE00AA"/>
    <w:rsid w:val="00BE63A3"/>
    <w:rsid w:val="00BE7BE6"/>
    <w:rsid w:val="00BF198C"/>
    <w:rsid w:val="00C1225C"/>
    <w:rsid w:val="00C16D50"/>
    <w:rsid w:val="00C203D2"/>
    <w:rsid w:val="00C252D9"/>
    <w:rsid w:val="00C30911"/>
    <w:rsid w:val="00C37579"/>
    <w:rsid w:val="00C45A7D"/>
    <w:rsid w:val="00C45DBC"/>
    <w:rsid w:val="00C476EB"/>
    <w:rsid w:val="00C52131"/>
    <w:rsid w:val="00C53AA7"/>
    <w:rsid w:val="00C54394"/>
    <w:rsid w:val="00C56B45"/>
    <w:rsid w:val="00C909D4"/>
    <w:rsid w:val="00CB6B2B"/>
    <w:rsid w:val="00CC0B13"/>
    <w:rsid w:val="00CD0369"/>
    <w:rsid w:val="00CD38A0"/>
    <w:rsid w:val="00CD3D5E"/>
    <w:rsid w:val="00CE05A0"/>
    <w:rsid w:val="00CE35DA"/>
    <w:rsid w:val="00CF7A5C"/>
    <w:rsid w:val="00D00EFB"/>
    <w:rsid w:val="00D213A9"/>
    <w:rsid w:val="00D3099D"/>
    <w:rsid w:val="00D31D91"/>
    <w:rsid w:val="00D32102"/>
    <w:rsid w:val="00D36DD1"/>
    <w:rsid w:val="00D44778"/>
    <w:rsid w:val="00D44BCB"/>
    <w:rsid w:val="00D51192"/>
    <w:rsid w:val="00D523D5"/>
    <w:rsid w:val="00D575FB"/>
    <w:rsid w:val="00D61070"/>
    <w:rsid w:val="00D70EB2"/>
    <w:rsid w:val="00D71821"/>
    <w:rsid w:val="00D72C55"/>
    <w:rsid w:val="00D732E5"/>
    <w:rsid w:val="00D92134"/>
    <w:rsid w:val="00D96A89"/>
    <w:rsid w:val="00DA1A34"/>
    <w:rsid w:val="00DB13FC"/>
    <w:rsid w:val="00DB2001"/>
    <w:rsid w:val="00DB466C"/>
    <w:rsid w:val="00DB4693"/>
    <w:rsid w:val="00DB56C0"/>
    <w:rsid w:val="00DB5B7A"/>
    <w:rsid w:val="00DD55C1"/>
    <w:rsid w:val="00DD5C61"/>
    <w:rsid w:val="00DE71B2"/>
    <w:rsid w:val="00E013E1"/>
    <w:rsid w:val="00E01F2F"/>
    <w:rsid w:val="00E0337F"/>
    <w:rsid w:val="00E1407E"/>
    <w:rsid w:val="00E14D69"/>
    <w:rsid w:val="00E209D6"/>
    <w:rsid w:val="00E25DFD"/>
    <w:rsid w:val="00E27B89"/>
    <w:rsid w:val="00E30EA9"/>
    <w:rsid w:val="00E34E29"/>
    <w:rsid w:val="00E4079F"/>
    <w:rsid w:val="00E40CA2"/>
    <w:rsid w:val="00E44424"/>
    <w:rsid w:val="00E453D1"/>
    <w:rsid w:val="00E53890"/>
    <w:rsid w:val="00E616A1"/>
    <w:rsid w:val="00E6682E"/>
    <w:rsid w:val="00E71DA7"/>
    <w:rsid w:val="00E75F5F"/>
    <w:rsid w:val="00E77FA3"/>
    <w:rsid w:val="00E80107"/>
    <w:rsid w:val="00E8171E"/>
    <w:rsid w:val="00E836D7"/>
    <w:rsid w:val="00E85200"/>
    <w:rsid w:val="00E857D1"/>
    <w:rsid w:val="00E959B8"/>
    <w:rsid w:val="00E96462"/>
    <w:rsid w:val="00E96B15"/>
    <w:rsid w:val="00EA6B88"/>
    <w:rsid w:val="00EB4432"/>
    <w:rsid w:val="00EC1DEE"/>
    <w:rsid w:val="00EC4E0B"/>
    <w:rsid w:val="00EC5532"/>
    <w:rsid w:val="00EF2F0D"/>
    <w:rsid w:val="00F01B79"/>
    <w:rsid w:val="00F031E1"/>
    <w:rsid w:val="00F211B7"/>
    <w:rsid w:val="00F24C63"/>
    <w:rsid w:val="00F24EA5"/>
    <w:rsid w:val="00F324E1"/>
    <w:rsid w:val="00F34FB3"/>
    <w:rsid w:val="00F449FC"/>
    <w:rsid w:val="00F56168"/>
    <w:rsid w:val="00F56A2C"/>
    <w:rsid w:val="00F56AA0"/>
    <w:rsid w:val="00F65A8C"/>
    <w:rsid w:val="00F67C4B"/>
    <w:rsid w:val="00F67C86"/>
    <w:rsid w:val="00F7116F"/>
    <w:rsid w:val="00F71869"/>
    <w:rsid w:val="00F9043B"/>
    <w:rsid w:val="00F940C6"/>
    <w:rsid w:val="00FA7201"/>
    <w:rsid w:val="00FC7468"/>
    <w:rsid w:val="00FE57D4"/>
    <w:rsid w:val="00FF3CFE"/>
    <w:rsid w:val="00FF5D46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92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AD273C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AD273C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1120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25</cp:revision>
  <cp:lastPrinted>2024-02-21T12:49:00Z</cp:lastPrinted>
  <dcterms:created xsi:type="dcterms:W3CDTF">2024-02-13T08:00:00Z</dcterms:created>
  <dcterms:modified xsi:type="dcterms:W3CDTF">2024-02-27T06:01:00Z</dcterms:modified>
</cp:coreProperties>
</file>